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3E" w:rsidRDefault="005B2A8F" w:rsidP="00A1473E">
      <w:pPr>
        <w:jc w:val="center"/>
        <w:rPr>
          <w:rFonts w:ascii="Arial" w:hAnsi="Arial" w:cs="Arial"/>
          <w:color w:val="002060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color w:val="002060"/>
          <w:sz w:val="40"/>
          <w:szCs w:val="40"/>
        </w:rPr>
        <w:t xml:space="preserve">Interview with </w:t>
      </w:r>
      <w:r w:rsidR="00F43378">
        <w:rPr>
          <w:rFonts w:ascii="Arial" w:hAnsi="Arial" w:cs="Arial"/>
          <w:color w:val="002060"/>
          <w:sz w:val="40"/>
          <w:szCs w:val="40"/>
        </w:rPr>
        <w:t xml:space="preserve">a </w:t>
      </w:r>
      <w:r w:rsidR="008B3C0C">
        <w:rPr>
          <w:rFonts w:ascii="Arial" w:hAnsi="Arial" w:cs="Arial"/>
          <w:color w:val="002060"/>
          <w:sz w:val="40"/>
          <w:szCs w:val="40"/>
        </w:rPr>
        <w:t>Nursing Quality Expert</w:t>
      </w:r>
    </w:p>
    <w:p w:rsidR="00A1473E" w:rsidRDefault="008C038C" w:rsidP="009C660B">
      <w:pPr>
        <w:spacing w:after="240"/>
        <w:jc w:val="center"/>
        <w:rPr>
          <w:rFonts w:ascii="Arial" w:hAnsi="Arial" w:cs="Arial"/>
          <w:color w:val="002060"/>
          <w:sz w:val="40"/>
          <w:szCs w:val="40"/>
        </w:rPr>
      </w:pPr>
      <w:r>
        <w:rPr>
          <w:rFonts w:ascii="Arial" w:hAnsi="Arial" w:cs="Arial"/>
          <w:color w:val="002060"/>
          <w:sz w:val="40"/>
          <w:szCs w:val="40"/>
        </w:rPr>
        <w:t>I</w:t>
      </w:r>
      <w:r w:rsidR="003D27A7">
        <w:rPr>
          <w:rFonts w:ascii="Arial" w:hAnsi="Arial" w:cs="Arial"/>
          <w:color w:val="002060"/>
          <w:sz w:val="40"/>
          <w:szCs w:val="40"/>
        </w:rPr>
        <w:t>nterviewer</w:t>
      </w:r>
      <w:r w:rsidR="00A1473E">
        <w:rPr>
          <w:rFonts w:ascii="Arial" w:hAnsi="Arial" w:cs="Arial"/>
          <w:color w:val="002060"/>
          <w:sz w:val="40"/>
          <w:szCs w:val="40"/>
        </w:rPr>
        <w:t xml:space="preserve"> Form</w:t>
      </w:r>
    </w:p>
    <w:p w:rsidR="00A1473E" w:rsidRPr="009C660B" w:rsidRDefault="009C660B" w:rsidP="009C660B">
      <w:pPr>
        <w:tabs>
          <w:tab w:val="left" w:pos="5040"/>
        </w:tabs>
        <w:spacing w:after="120"/>
        <w:rPr>
          <w:rFonts w:ascii="Arial" w:hAnsi="Arial" w:cs="Arial"/>
        </w:rPr>
      </w:pPr>
      <w:r w:rsidRPr="009C660B">
        <w:rPr>
          <w:rFonts w:ascii="Arial" w:hAnsi="Arial" w:cs="Arial"/>
          <w:b/>
        </w:rPr>
        <w:t>Your Name:</w:t>
      </w:r>
      <w:r w:rsidRPr="009C660B">
        <w:rPr>
          <w:rFonts w:ascii="Arial" w:hAnsi="Arial" w:cs="Arial"/>
        </w:rPr>
        <w:t xml:space="preserve"> </w:t>
      </w:r>
      <w:r w:rsidRPr="009C660B">
        <w:rPr>
          <w:rFonts w:ascii="Arial" w:hAnsi="Arial" w:cs="Arial"/>
        </w:rPr>
        <w:tab/>
      </w:r>
      <w:r w:rsidRPr="009C660B">
        <w:rPr>
          <w:rFonts w:ascii="Arial" w:hAnsi="Arial" w:cs="Arial"/>
          <w:b/>
        </w:rPr>
        <w:t>Date</w:t>
      </w:r>
      <w:r w:rsidRPr="009C660B">
        <w:rPr>
          <w:rFonts w:ascii="Arial" w:hAnsi="Arial" w:cs="Arial"/>
        </w:rPr>
        <w:t>:</w:t>
      </w:r>
    </w:p>
    <w:p w:rsidR="009C660B" w:rsidRPr="009C660B" w:rsidRDefault="009C660B" w:rsidP="009C660B">
      <w:pPr>
        <w:tabs>
          <w:tab w:val="left" w:pos="5040"/>
        </w:tabs>
        <w:spacing w:after="120"/>
        <w:rPr>
          <w:rFonts w:ascii="Arial" w:hAnsi="Arial" w:cs="Arial"/>
          <w:i/>
        </w:rPr>
      </w:pPr>
      <w:r w:rsidRPr="009C660B">
        <w:rPr>
          <w:rFonts w:ascii="Arial" w:hAnsi="Arial" w:cs="Arial"/>
          <w:b/>
        </w:rPr>
        <w:t>Your Instructor’s Name</w:t>
      </w:r>
      <w:r w:rsidRPr="009C660B">
        <w:rPr>
          <w:rFonts w:ascii="Arial" w:hAnsi="Arial" w:cs="Arial"/>
        </w:rPr>
        <w:t xml:space="preserve">: </w:t>
      </w:r>
    </w:p>
    <w:p w:rsidR="005B2A8F" w:rsidRPr="009C660B" w:rsidRDefault="009C660B" w:rsidP="00E8449D">
      <w:pPr>
        <w:spacing w:after="120"/>
        <w:rPr>
          <w:rFonts w:ascii="Arial" w:hAnsi="Arial" w:cs="Arial"/>
          <w:b/>
          <w:i/>
        </w:rPr>
      </w:pPr>
      <w:r w:rsidRPr="009C660B">
        <w:rPr>
          <w:rFonts w:ascii="Arial" w:hAnsi="Arial" w:cs="Arial"/>
          <w:b/>
          <w:i/>
        </w:rPr>
        <w:t xml:space="preserve">Directions: </w:t>
      </w:r>
      <w:r w:rsidRPr="009C660B">
        <w:rPr>
          <w:rFonts w:ascii="Arial" w:hAnsi="Arial" w:cs="Arial"/>
          <w:i/>
        </w:rPr>
        <w:t xml:space="preserve">After completing your interview, you </w:t>
      </w:r>
      <w:r w:rsidRPr="009C660B">
        <w:rPr>
          <w:rFonts w:ascii="Arial" w:hAnsi="Arial" w:cs="Arial"/>
          <w:i/>
          <w:u w:val="single"/>
        </w:rPr>
        <w:t xml:space="preserve">must </w:t>
      </w:r>
      <w:r w:rsidRPr="009C660B">
        <w:rPr>
          <w:rFonts w:ascii="Arial" w:hAnsi="Arial" w:cs="Arial"/>
          <w:i/>
        </w:rPr>
        <w:t>use this form to submit your</w:t>
      </w:r>
      <w:r w:rsidRPr="009C660B">
        <w:rPr>
          <w:rFonts w:ascii="Arial" w:eastAsia="Times New Roman" w:hAnsi="Arial" w:cs="Arial"/>
          <w:i/>
        </w:rPr>
        <w:t xml:space="preserve"> assignment to the Dropbox</w:t>
      </w:r>
      <w:r w:rsidR="003D27A7">
        <w:rPr>
          <w:rFonts w:ascii="Arial" w:eastAsia="Times New Roman" w:hAnsi="Arial" w:cs="Arial"/>
          <w:i/>
        </w:rPr>
        <w:t>.</w:t>
      </w:r>
      <w:r w:rsidRPr="009C660B">
        <w:rPr>
          <w:rFonts w:ascii="Arial" w:eastAsia="Times New Roman" w:hAnsi="Arial" w:cs="Arial"/>
          <w:i/>
        </w:rPr>
        <w:t xml:space="preserve"> </w:t>
      </w:r>
      <w:r w:rsidRPr="009C660B">
        <w:rPr>
          <w:rFonts w:ascii="Arial" w:hAnsi="Arial" w:cs="Arial"/>
          <w:i/>
        </w:rPr>
        <w:t>You may use</w:t>
      </w:r>
      <w:r w:rsidR="005B2A8F" w:rsidRPr="009C660B">
        <w:rPr>
          <w:rFonts w:ascii="Arial" w:hAnsi="Arial" w:cs="Arial"/>
          <w:i/>
        </w:rPr>
        <w:t xml:space="preserve"> </w:t>
      </w:r>
      <w:r w:rsidRPr="009C660B">
        <w:rPr>
          <w:rFonts w:ascii="Arial" w:hAnsi="Arial" w:cs="Arial"/>
          <w:i/>
        </w:rPr>
        <w:t>the form to capture information as you conduct your interview, or fill it in later</w:t>
      </w:r>
      <w:r w:rsidR="00457DFC" w:rsidRPr="009C660B">
        <w:rPr>
          <w:rFonts w:ascii="Arial" w:hAnsi="Arial" w:cs="Arial"/>
          <w:i/>
        </w:rPr>
        <w:t xml:space="preserve">. </w:t>
      </w:r>
      <w:r w:rsidR="003914E7">
        <w:rPr>
          <w:rFonts w:ascii="Arial" w:hAnsi="Arial" w:cs="Arial"/>
          <w:i/>
        </w:rPr>
        <w:t xml:space="preserve">The form is expandable and will enlarge the textbox to accommodate your answers. </w:t>
      </w:r>
      <w:r w:rsidR="00457DFC" w:rsidRPr="009C660B">
        <w:rPr>
          <w:rFonts w:ascii="Arial" w:hAnsi="Arial" w:cs="Arial"/>
          <w:i/>
        </w:rPr>
        <w:t xml:space="preserve">Do not rely only on this form </w:t>
      </w:r>
      <w:r w:rsidRPr="009C660B">
        <w:rPr>
          <w:rFonts w:ascii="Arial" w:hAnsi="Arial" w:cs="Arial"/>
          <w:i/>
        </w:rPr>
        <w:t>for</w:t>
      </w:r>
      <w:r w:rsidR="00457DFC" w:rsidRPr="009C660B">
        <w:rPr>
          <w:rFonts w:ascii="Arial" w:hAnsi="Arial" w:cs="Arial"/>
          <w:i/>
        </w:rPr>
        <w:t xml:space="preserve"> everything you must include! </w:t>
      </w:r>
      <w:r w:rsidR="00A90367" w:rsidRPr="009C660B">
        <w:rPr>
          <w:rFonts w:ascii="Arial" w:hAnsi="Arial" w:cs="Arial"/>
          <w:i/>
        </w:rPr>
        <w:t>Please l</w:t>
      </w:r>
      <w:r w:rsidR="00457DFC" w:rsidRPr="009C660B">
        <w:rPr>
          <w:rFonts w:ascii="Arial" w:hAnsi="Arial" w:cs="Arial"/>
          <w:i/>
        </w:rPr>
        <w:t xml:space="preserve">ook in Doc Sharing for </w:t>
      </w:r>
      <w:r w:rsidR="009C1CA3" w:rsidRPr="009C660B">
        <w:rPr>
          <w:rFonts w:ascii="Arial" w:hAnsi="Arial" w:cs="Arial"/>
          <w:i/>
        </w:rPr>
        <w:t xml:space="preserve">specific </w:t>
      </w:r>
      <w:r w:rsidR="00457DFC" w:rsidRPr="009C660B">
        <w:rPr>
          <w:rFonts w:ascii="Arial" w:hAnsi="Arial" w:cs="Arial"/>
          <w:i/>
        </w:rPr>
        <w:t>instructions</w:t>
      </w:r>
      <w:r w:rsidR="009C1CA3" w:rsidRPr="009C660B">
        <w:rPr>
          <w:rFonts w:ascii="Arial" w:hAnsi="Arial" w:cs="Arial"/>
          <w:i/>
        </w:rPr>
        <w:t xml:space="preserve"> </w:t>
      </w:r>
      <w:r w:rsidRPr="009C660B">
        <w:rPr>
          <w:rFonts w:ascii="Arial" w:hAnsi="Arial" w:cs="Arial"/>
          <w:i/>
        </w:rPr>
        <w:t>in the Guidelines for this assignment.</w:t>
      </w:r>
    </w:p>
    <w:p w:rsidR="009C660B" w:rsidRPr="009C660B" w:rsidRDefault="009C660B" w:rsidP="00E8449D">
      <w:pPr>
        <w:spacing w:after="120"/>
        <w:rPr>
          <w:rFonts w:ascii="Arial" w:hAnsi="Arial" w:cs="Arial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258"/>
        <w:gridCol w:w="6390"/>
      </w:tblGrid>
      <w:tr w:rsidR="008C038C" w:rsidRPr="009C660B" w:rsidTr="009C660B">
        <w:tc>
          <w:tcPr>
            <w:tcW w:w="3258" w:type="dxa"/>
          </w:tcPr>
          <w:p w:rsidR="008C038C" w:rsidRPr="009C660B" w:rsidRDefault="00D8091C" w:rsidP="009C660B">
            <w:pPr>
              <w:spacing w:before="100" w:beforeAutospacing="1" w:after="120"/>
              <w:rPr>
                <w:rFonts w:ascii="Arial" w:hAnsi="Arial" w:cs="Arial"/>
                <w:b/>
              </w:rPr>
            </w:pPr>
            <w:r w:rsidRPr="009C660B">
              <w:rPr>
                <w:rFonts w:ascii="Arial" w:hAnsi="Arial" w:cs="Arial"/>
                <w:b/>
              </w:rPr>
              <w:t xml:space="preserve">Criteria </w:t>
            </w:r>
          </w:p>
        </w:tc>
        <w:tc>
          <w:tcPr>
            <w:tcW w:w="6390" w:type="dxa"/>
          </w:tcPr>
          <w:p w:rsidR="008C038C" w:rsidRPr="009C660B" w:rsidRDefault="009C660B" w:rsidP="009C660B">
            <w:pPr>
              <w:spacing w:before="100" w:beforeAutospacing="1" w:after="120"/>
              <w:rPr>
                <w:rFonts w:ascii="Arial" w:hAnsi="Arial" w:cs="Arial"/>
                <w:b/>
              </w:rPr>
            </w:pPr>
            <w:r w:rsidRPr="009C660B">
              <w:rPr>
                <w:rFonts w:ascii="Arial" w:hAnsi="Arial" w:cs="Arial"/>
                <w:b/>
              </w:rPr>
              <w:t>Fill in the answers in this column.</w:t>
            </w:r>
          </w:p>
        </w:tc>
      </w:tr>
      <w:tr w:rsidR="005C0D16" w:rsidRPr="009C660B" w:rsidTr="00B344E6">
        <w:trPr>
          <w:trHeight w:val="1073"/>
        </w:trPr>
        <w:tc>
          <w:tcPr>
            <w:tcW w:w="3258" w:type="dxa"/>
            <w:vMerge w:val="restart"/>
          </w:tcPr>
          <w:p w:rsidR="005C0D16" w:rsidRPr="005C0D16" w:rsidRDefault="005C0D16" w:rsidP="005C0D16">
            <w:pPr>
              <w:spacing w:before="100" w:beforeAutospacing="1" w:after="120"/>
              <w:rPr>
                <w:rFonts w:ascii="Arial" w:hAnsi="Arial" w:cs="Arial"/>
              </w:rPr>
            </w:pPr>
            <w:r w:rsidRPr="005C0D16">
              <w:rPr>
                <w:rFonts w:ascii="Arial" w:hAnsi="Arial" w:cs="Arial"/>
              </w:rPr>
              <w:t xml:space="preserve">Indicate 2 scholarly resources or texts used </w:t>
            </w:r>
            <w:r w:rsidRPr="005C0D16">
              <w:rPr>
                <w:rFonts w:ascii="Arial" w:hAnsi="Arial" w:cs="Arial"/>
                <w:u w:val="single"/>
              </w:rPr>
              <w:t>prior</w:t>
            </w:r>
            <w:r w:rsidRPr="005C0D16">
              <w:rPr>
                <w:rFonts w:ascii="Arial" w:hAnsi="Arial" w:cs="Arial"/>
              </w:rPr>
              <w:t xml:space="preserve"> to the interview to familiarize yourself with the individual’s organization, role, or any of the questions you plan to ask that will make you a more knowledgeable interviewer.</w:t>
            </w:r>
          </w:p>
        </w:tc>
        <w:tc>
          <w:tcPr>
            <w:tcW w:w="6390" w:type="dxa"/>
          </w:tcPr>
          <w:p w:rsidR="005C0D16" w:rsidRPr="009C660B" w:rsidRDefault="005C0D16" w:rsidP="00B344E6">
            <w:pPr>
              <w:spacing w:before="100" w:beforeAutospacing="1" w:after="120"/>
              <w:rPr>
                <w:rFonts w:ascii="Arial" w:hAnsi="Arial" w:cs="Arial"/>
              </w:rPr>
            </w:pPr>
            <w:r w:rsidRPr="009C660B">
              <w:rPr>
                <w:rFonts w:ascii="Arial" w:hAnsi="Arial" w:cs="Arial"/>
              </w:rPr>
              <w:t>Resource #1:</w:t>
            </w:r>
          </w:p>
        </w:tc>
      </w:tr>
      <w:tr w:rsidR="005C0D16" w:rsidRPr="009C660B" w:rsidTr="00B344E6">
        <w:trPr>
          <w:trHeight w:val="1072"/>
        </w:trPr>
        <w:tc>
          <w:tcPr>
            <w:tcW w:w="3258" w:type="dxa"/>
            <w:vMerge/>
          </w:tcPr>
          <w:p w:rsidR="005C0D16" w:rsidRPr="009C660B" w:rsidRDefault="005C0D16" w:rsidP="00B344E6">
            <w:pPr>
              <w:spacing w:before="100" w:beforeAutospacing="1" w:after="120"/>
              <w:rPr>
                <w:rFonts w:ascii="Arial" w:hAnsi="Arial" w:cs="Arial"/>
              </w:rPr>
            </w:pPr>
          </w:p>
        </w:tc>
        <w:tc>
          <w:tcPr>
            <w:tcW w:w="6390" w:type="dxa"/>
          </w:tcPr>
          <w:p w:rsidR="005C0D16" w:rsidRPr="009C660B" w:rsidRDefault="005C0D16" w:rsidP="00B344E6">
            <w:pPr>
              <w:spacing w:before="100" w:beforeAutospacing="1" w:after="120"/>
              <w:rPr>
                <w:rFonts w:ascii="Arial" w:hAnsi="Arial" w:cs="Arial"/>
              </w:rPr>
            </w:pPr>
            <w:r w:rsidRPr="009C660B">
              <w:rPr>
                <w:rFonts w:ascii="Arial" w:hAnsi="Arial" w:cs="Arial"/>
              </w:rPr>
              <w:t>Resource # 2</w:t>
            </w:r>
            <w:r>
              <w:rPr>
                <w:rFonts w:ascii="Arial" w:hAnsi="Arial" w:cs="Arial"/>
              </w:rPr>
              <w:t>:</w:t>
            </w:r>
          </w:p>
        </w:tc>
      </w:tr>
      <w:tr w:rsidR="005C0D16" w:rsidRPr="009C660B" w:rsidTr="009C660B">
        <w:tc>
          <w:tcPr>
            <w:tcW w:w="3258" w:type="dxa"/>
          </w:tcPr>
          <w:p w:rsidR="005C0D16" w:rsidRPr="009C660B" w:rsidRDefault="005C0D16" w:rsidP="00877251">
            <w:pPr>
              <w:spacing w:before="100" w:beforeAutospacing="1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Demographics: </w:t>
            </w:r>
            <w:r w:rsidRPr="009C660B">
              <w:rPr>
                <w:rFonts w:ascii="Arial" w:hAnsi="Arial" w:cs="Arial"/>
              </w:rPr>
              <w:t>Provide initials</w:t>
            </w:r>
            <w:r w:rsidR="005C3901">
              <w:rPr>
                <w:rFonts w:ascii="Arial" w:hAnsi="Arial" w:cs="Arial"/>
              </w:rPr>
              <w:t>, credentials,</w:t>
            </w:r>
            <w:r w:rsidRPr="009C660B">
              <w:rPr>
                <w:rFonts w:ascii="Arial" w:hAnsi="Arial" w:cs="Arial"/>
              </w:rPr>
              <w:t xml:space="preserve"> job title</w:t>
            </w:r>
            <w:r w:rsidR="004A6BFB">
              <w:rPr>
                <w:rFonts w:ascii="Arial" w:hAnsi="Arial" w:cs="Arial"/>
              </w:rPr>
              <w:t>,</w:t>
            </w:r>
            <w:r w:rsidR="005C3901">
              <w:rPr>
                <w:rFonts w:ascii="Arial" w:hAnsi="Arial" w:cs="Arial"/>
              </w:rPr>
              <w:t xml:space="preserve"> and length in present position</w:t>
            </w:r>
            <w:r w:rsidRPr="009C660B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 xml:space="preserve">the registered nurse </w:t>
            </w:r>
            <w:r w:rsidRPr="009C660B">
              <w:rPr>
                <w:rFonts w:ascii="Arial" w:hAnsi="Arial" w:cs="Arial"/>
              </w:rPr>
              <w:t>interviewee</w:t>
            </w:r>
            <w:r w:rsidR="005C3901">
              <w:rPr>
                <w:rFonts w:ascii="Arial" w:hAnsi="Arial" w:cs="Arial"/>
              </w:rPr>
              <w:t xml:space="preserve">. Include the </w:t>
            </w:r>
            <w:r w:rsidRPr="009C660B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 </w:t>
            </w:r>
            <w:r w:rsidR="00877251">
              <w:rPr>
                <w:rFonts w:ascii="Arial" w:hAnsi="Arial" w:cs="Arial"/>
              </w:rPr>
              <w:t xml:space="preserve">and time </w:t>
            </w:r>
            <w:r>
              <w:rPr>
                <w:rFonts w:ascii="Arial" w:hAnsi="Arial" w:cs="Arial"/>
              </w:rPr>
              <w:t>the</w:t>
            </w:r>
            <w:r w:rsidRPr="009C660B">
              <w:rPr>
                <w:rFonts w:ascii="Arial" w:hAnsi="Arial" w:cs="Arial"/>
              </w:rPr>
              <w:t xml:space="preserve"> interview was conducted. </w:t>
            </w:r>
            <w:r w:rsidR="00877251">
              <w:rPr>
                <w:rFonts w:ascii="Arial" w:hAnsi="Arial" w:cs="Arial"/>
              </w:rPr>
              <w:t>Provide a working phone number for instructor follow-up if needed</w:t>
            </w:r>
            <w:r w:rsidR="004A6BFB">
              <w:rPr>
                <w:rFonts w:ascii="Arial" w:hAnsi="Arial" w:cs="Arial"/>
              </w:rPr>
              <w:t>.</w:t>
            </w:r>
          </w:p>
        </w:tc>
        <w:tc>
          <w:tcPr>
            <w:tcW w:w="6390" w:type="dxa"/>
          </w:tcPr>
          <w:p w:rsidR="005C0D16" w:rsidRPr="009C660B" w:rsidRDefault="005C0D16" w:rsidP="009C660B">
            <w:pPr>
              <w:spacing w:before="100" w:beforeAutospacing="1" w:after="120"/>
              <w:rPr>
                <w:rFonts w:ascii="Arial" w:hAnsi="Arial" w:cs="Arial"/>
              </w:rPr>
            </w:pPr>
          </w:p>
        </w:tc>
      </w:tr>
      <w:tr w:rsidR="005C0D16" w:rsidRPr="009C660B" w:rsidTr="009C660B">
        <w:tc>
          <w:tcPr>
            <w:tcW w:w="9648" w:type="dxa"/>
            <w:gridSpan w:val="2"/>
          </w:tcPr>
          <w:p w:rsidR="005C0D16" w:rsidRDefault="005C0D16" w:rsidP="0027791D">
            <w:pPr>
              <w:jc w:val="center"/>
              <w:rPr>
                <w:rFonts w:ascii="Arial" w:hAnsi="Arial" w:cs="Arial"/>
                <w:b/>
                <w:i/>
                <w:color w:val="0070C0"/>
              </w:rPr>
            </w:pPr>
            <w:r>
              <w:rPr>
                <w:rFonts w:ascii="Arial" w:hAnsi="Arial" w:cs="Arial"/>
                <w:b/>
                <w:i/>
                <w:color w:val="0070C0"/>
              </w:rPr>
              <w:t>Required Q</w:t>
            </w:r>
            <w:r w:rsidRPr="009C660B">
              <w:rPr>
                <w:rFonts w:ascii="Arial" w:hAnsi="Arial" w:cs="Arial"/>
                <w:b/>
                <w:i/>
                <w:color w:val="0070C0"/>
              </w:rPr>
              <w:t xml:space="preserve">uestions </w:t>
            </w:r>
          </w:p>
          <w:p w:rsidR="005C0D16" w:rsidRPr="009C660B" w:rsidRDefault="005C0D16" w:rsidP="00877251">
            <w:pPr>
              <w:jc w:val="center"/>
              <w:rPr>
                <w:rFonts w:ascii="Arial" w:hAnsi="Arial" w:cs="Arial"/>
              </w:rPr>
            </w:pPr>
            <w:r w:rsidRPr="009C660B">
              <w:rPr>
                <w:rFonts w:ascii="Arial" w:hAnsi="Arial" w:cs="Arial"/>
                <w:b/>
                <w:i/>
                <w:color w:val="0070C0"/>
              </w:rPr>
              <w:t>(</w:t>
            </w:r>
            <w:r>
              <w:rPr>
                <w:rFonts w:ascii="Arial" w:hAnsi="Arial" w:cs="Arial"/>
                <w:b/>
                <w:i/>
                <w:color w:val="0070C0"/>
              </w:rPr>
              <w:t>Ask the interviewee</w:t>
            </w:r>
            <w:r w:rsidRPr="009C660B">
              <w:rPr>
                <w:rFonts w:ascii="Arial" w:hAnsi="Arial" w:cs="Arial"/>
                <w:b/>
                <w:i/>
                <w:color w:val="0070C0"/>
              </w:rPr>
              <w:t xml:space="preserve"> </w:t>
            </w:r>
            <w:r w:rsidR="00877251">
              <w:rPr>
                <w:rFonts w:ascii="Arial" w:hAnsi="Arial" w:cs="Arial"/>
                <w:b/>
                <w:i/>
                <w:color w:val="0070C0"/>
              </w:rPr>
              <w:t xml:space="preserve">about </w:t>
            </w:r>
            <w:r w:rsidRPr="009C660B">
              <w:rPr>
                <w:rFonts w:ascii="Arial" w:hAnsi="Arial" w:cs="Arial"/>
                <w:b/>
                <w:i/>
                <w:color w:val="0070C0"/>
              </w:rPr>
              <w:t xml:space="preserve">EVERY </w:t>
            </w:r>
            <w:r w:rsidR="00877251">
              <w:rPr>
                <w:rFonts w:ascii="Arial" w:hAnsi="Arial" w:cs="Arial"/>
                <w:b/>
                <w:i/>
                <w:color w:val="0070C0"/>
              </w:rPr>
              <w:t>topic</w:t>
            </w:r>
            <w:r w:rsidRPr="009C660B">
              <w:rPr>
                <w:rFonts w:ascii="Arial" w:hAnsi="Arial" w:cs="Arial"/>
                <w:b/>
                <w:i/>
                <w:color w:val="0070C0"/>
              </w:rPr>
              <w:t xml:space="preserve"> in this section)</w:t>
            </w:r>
          </w:p>
        </w:tc>
      </w:tr>
      <w:tr w:rsidR="005C0D16" w:rsidRPr="009C660B" w:rsidTr="009C660B">
        <w:tc>
          <w:tcPr>
            <w:tcW w:w="3258" w:type="dxa"/>
          </w:tcPr>
          <w:p w:rsidR="005C0D16" w:rsidRPr="00C117A1" w:rsidRDefault="00877251" w:rsidP="00C117A1">
            <w:pPr>
              <w:spacing w:before="100" w:beforeAutospacing="1" w:after="120"/>
              <w:rPr>
                <w:rFonts w:ascii="Arial" w:hAnsi="Arial" w:cs="Arial"/>
              </w:rPr>
            </w:pPr>
            <w:r w:rsidRPr="00C117A1">
              <w:rPr>
                <w:rFonts w:ascii="Arial" w:hAnsi="Arial" w:cs="Arial"/>
              </w:rPr>
              <w:t xml:space="preserve">Scope of responsibility: Major responsibilities, direct reports, </w:t>
            </w:r>
            <w:r w:rsidR="004A6BFB">
              <w:rPr>
                <w:rFonts w:ascii="Arial" w:hAnsi="Arial" w:cs="Arial"/>
              </w:rPr>
              <w:t xml:space="preserve">and </w:t>
            </w:r>
            <w:r w:rsidRPr="00C117A1">
              <w:rPr>
                <w:rFonts w:ascii="Arial" w:hAnsi="Arial" w:cs="Arial"/>
              </w:rPr>
              <w:t>operational budget</w:t>
            </w:r>
          </w:p>
        </w:tc>
        <w:tc>
          <w:tcPr>
            <w:tcW w:w="6390" w:type="dxa"/>
          </w:tcPr>
          <w:p w:rsidR="005C0D16" w:rsidRPr="009C660B" w:rsidRDefault="005C0D16" w:rsidP="009C660B">
            <w:pPr>
              <w:spacing w:before="100" w:beforeAutospacing="1" w:after="120"/>
              <w:rPr>
                <w:rFonts w:ascii="Arial" w:hAnsi="Arial" w:cs="Arial"/>
              </w:rPr>
            </w:pPr>
          </w:p>
        </w:tc>
      </w:tr>
      <w:tr w:rsidR="005C0D16" w:rsidRPr="009C660B" w:rsidTr="009C660B">
        <w:tc>
          <w:tcPr>
            <w:tcW w:w="3258" w:type="dxa"/>
          </w:tcPr>
          <w:p w:rsidR="005C0D16" w:rsidRPr="00C117A1" w:rsidRDefault="00877251" w:rsidP="004A6BFB">
            <w:pPr>
              <w:spacing w:before="100" w:beforeAutospacing="1" w:after="120"/>
              <w:rPr>
                <w:rFonts w:ascii="Arial" w:hAnsi="Arial" w:cs="Arial"/>
              </w:rPr>
            </w:pPr>
            <w:r w:rsidRPr="00C117A1">
              <w:rPr>
                <w:rFonts w:ascii="Arial" w:hAnsi="Arial" w:cs="Arial"/>
              </w:rPr>
              <w:t>Organizational mission</w:t>
            </w:r>
            <w:r w:rsidR="004A6BFB">
              <w:rPr>
                <w:rFonts w:ascii="Arial" w:hAnsi="Arial" w:cs="Arial"/>
              </w:rPr>
              <w:t>,</w:t>
            </w:r>
            <w:r w:rsidRPr="00C117A1">
              <w:rPr>
                <w:rFonts w:ascii="Arial" w:hAnsi="Arial" w:cs="Arial"/>
              </w:rPr>
              <w:t xml:space="preserve"> vision</w:t>
            </w:r>
            <w:r w:rsidR="004A6BFB">
              <w:rPr>
                <w:rFonts w:ascii="Arial" w:hAnsi="Arial" w:cs="Arial"/>
              </w:rPr>
              <w:t>,</w:t>
            </w:r>
            <w:r w:rsidRPr="00C117A1">
              <w:rPr>
                <w:rFonts w:ascii="Arial" w:hAnsi="Arial" w:cs="Arial"/>
              </w:rPr>
              <w:t xml:space="preserve"> values</w:t>
            </w:r>
            <w:r w:rsidR="004A6BFB">
              <w:rPr>
                <w:rFonts w:ascii="Arial" w:hAnsi="Arial" w:cs="Arial"/>
              </w:rPr>
              <w:t>, and</w:t>
            </w:r>
            <w:r w:rsidRPr="00C117A1">
              <w:rPr>
                <w:rFonts w:ascii="Arial" w:hAnsi="Arial" w:cs="Arial"/>
              </w:rPr>
              <w:t xml:space="preserve"> beliefs</w:t>
            </w:r>
          </w:p>
        </w:tc>
        <w:tc>
          <w:tcPr>
            <w:tcW w:w="6390" w:type="dxa"/>
          </w:tcPr>
          <w:p w:rsidR="005C0D16" w:rsidRPr="009C660B" w:rsidRDefault="005C0D16" w:rsidP="009C660B">
            <w:pPr>
              <w:spacing w:before="100" w:beforeAutospacing="1" w:after="120"/>
              <w:rPr>
                <w:rFonts w:ascii="Arial" w:hAnsi="Arial" w:cs="Arial"/>
              </w:rPr>
            </w:pPr>
          </w:p>
        </w:tc>
      </w:tr>
      <w:tr w:rsidR="005C0D16" w:rsidRPr="009C660B" w:rsidTr="009C660B">
        <w:tc>
          <w:tcPr>
            <w:tcW w:w="3258" w:type="dxa"/>
          </w:tcPr>
          <w:p w:rsidR="005C0D16" w:rsidRPr="00C117A1" w:rsidRDefault="00877251" w:rsidP="00C117A1">
            <w:pPr>
              <w:spacing w:before="100" w:beforeAutospacing="1" w:after="120"/>
              <w:rPr>
                <w:rFonts w:ascii="Arial" w:hAnsi="Arial" w:cs="Arial"/>
              </w:rPr>
            </w:pPr>
            <w:r w:rsidRPr="00C117A1">
              <w:rPr>
                <w:rFonts w:ascii="Arial" w:hAnsi="Arial" w:cs="Arial"/>
              </w:rPr>
              <w:t>Strategic planning related to ONE core competency (name the core competency)</w:t>
            </w:r>
          </w:p>
        </w:tc>
        <w:tc>
          <w:tcPr>
            <w:tcW w:w="6390" w:type="dxa"/>
          </w:tcPr>
          <w:p w:rsidR="005C0D16" w:rsidRPr="009C660B" w:rsidRDefault="005C0D16" w:rsidP="009C660B">
            <w:pPr>
              <w:spacing w:before="100" w:beforeAutospacing="1" w:after="120"/>
              <w:rPr>
                <w:rFonts w:ascii="Arial" w:hAnsi="Arial" w:cs="Arial"/>
              </w:rPr>
            </w:pPr>
          </w:p>
        </w:tc>
      </w:tr>
      <w:tr w:rsidR="005C0D16" w:rsidRPr="009C660B" w:rsidTr="009C660B">
        <w:tc>
          <w:tcPr>
            <w:tcW w:w="3258" w:type="dxa"/>
          </w:tcPr>
          <w:p w:rsidR="005C0D16" w:rsidRPr="00C117A1" w:rsidRDefault="00877251" w:rsidP="00C117A1">
            <w:pPr>
              <w:spacing w:before="100" w:beforeAutospacing="1" w:after="120"/>
              <w:rPr>
                <w:rFonts w:ascii="Arial" w:hAnsi="Arial" w:cs="Arial"/>
              </w:rPr>
            </w:pPr>
            <w:r w:rsidRPr="00C117A1">
              <w:rPr>
                <w:rFonts w:ascii="Arial" w:hAnsi="Arial" w:cs="Arial"/>
              </w:rPr>
              <w:t>Role of BSN-prepared nurse to support the strategic plan</w:t>
            </w:r>
          </w:p>
        </w:tc>
        <w:tc>
          <w:tcPr>
            <w:tcW w:w="6390" w:type="dxa"/>
          </w:tcPr>
          <w:p w:rsidR="005C0D16" w:rsidRPr="009C660B" w:rsidRDefault="005C0D16" w:rsidP="009C660B">
            <w:pPr>
              <w:spacing w:before="100" w:beforeAutospacing="1" w:after="120"/>
              <w:rPr>
                <w:rFonts w:ascii="Arial" w:hAnsi="Arial" w:cs="Arial"/>
              </w:rPr>
            </w:pPr>
          </w:p>
        </w:tc>
      </w:tr>
      <w:tr w:rsidR="005C0D16" w:rsidRPr="009C660B" w:rsidTr="006C184D">
        <w:tc>
          <w:tcPr>
            <w:tcW w:w="9648" w:type="dxa"/>
            <w:gridSpan w:val="2"/>
          </w:tcPr>
          <w:p w:rsidR="005C0D16" w:rsidRPr="005C0D16" w:rsidRDefault="005C3901" w:rsidP="003D27A7">
            <w:pPr>
              <w:jc w:val="center"/>
              <w:rPr>
                <w:rFonts w:ascii="Arial" w:hAnsi="Arial" w:cs="Arial"/>
                <w:b/>
                <w:i/>
                <w:color w:val="0070C0"/>
              </w:rPr>
            </w:pPr>
            <w:r>
              <w:rPr>
                <w:rFonts w:ascii="Arial" w:hAnsi="Arial" w:cs="Arial"/>
                <w:b/>
                <w:i/>
                <w:color w:val="0070C0"/>
              </w:rPr>
              <w:t>Practice Impact</w:t>
            </w:r>
            <w:r w:rsidR="005C0D16" w:rsidRPr="005C0D16">
              <w:rPr>
                <w:rFonts w:ascii="Arial" w:hAnsi="Arial" w:cs="Arial"/>
                <w:b/>
                <w:i/>
                <w:color w:val="0070C0"/>
              </w:rPr>
              <w:t xml:space="preserve"> Question</w:t>
            </w:r>
          </w:p>
          <w:p w:rsidR="005C0D16" w:rsidRPr="005C0D16" w:rsidRDefault="005C0D16" w:rsidP="00170EE9">
            <w:pPr>
              <w:jc w:val="center"/>
              <w:rPr>
                <w:rFonts w:ascii="Arial" w:hAnsi="Arial" w:cs="Arial"/>
                <w:i/>
                <w:color w:val="00B0F0"/>
              </w:rPr>
            </w:pPr>
            <w:r w:rsidRPr="005C0D16">
              <w:rPr>
                <w:rFonts w:ascii="Arial" w:hAnsi="Arial" w:cs="Arial"/>
                <w:b/>
                <w:i/>
                <w:color w:val="0070C0"/>
              </w:rPr>
              <w:t>(</w:t>
            </w:r>
            <w:r>
              <w:rPr>
                <w:rFonts w:ascii="Arial" w:hAnsi="Arial" w:cs="Arial"/>
                <w:b/>
                <w:i/>
                <w:color w:val="0070C0"/>
              </w:rPr>
              <w:t xml:space="preserve">Reflect on the interview afterwards to </w:t>
            </w:r>
            <w:r w:rsidR="00C117A1">
              <w:rPr>
                <w:rFonts w:ascii="Arial" w:hAnsi="Arial" w:cs="Arial"/>
                <w:b/>
                <w:i/>
                <w:color w:val="0070C0"/>
              </w:rPr>
              <w:t>ask yourself this question and provide it below</w:t>
            </w:r>
            <w:r w:rsidRPr="005C0D16">
              <w:rPr>
                <w:rFonts w:ascii="Arial" w:hAnsi="Arial" w:cs="Arial"/>
                <w:b/>
                <w:i/>
                <w:color w:val="0070C0"/>
              </w:rPr>
              <w:t>.)</w:t>
            </w:r>
          </w:p>
        </w:tc>
      </w:tr>
      <w:tr w:rsidR="005C0D16" w:rsidRPr="009C660B" w:rsidTr="009C660B">
        <w:tc>
          <w:tcPr>
            <w:tcW w:w="3258" w:type="dxa"/>
          </w:tcPr>
          <w:p w:rsidR="005C0D16" w:rsidRPr="005C0D16" w:rsidRDefault="005C0D16" w:rsidP="005C0D16">
            <w:pPr>
              <w:spacing w:before="100" w:beforeAutospacing="1" w:after="120"/>
              <w:rPr>
                <w:rFonts w:ascii="Arial" w:hAnsi="Arial" w:cs="Arial"/>
              </w:rPr>
            </w:pPr>
            <w:r w:rsidRPr="005C0D16">
              <w:rPr>
                <w:rFonts w:ascii="Arial" w:hAnsi="Arial" w:cs="Arial"/>
              </w:rPr>
              <w:lastRenderedPageBreak/>
              <w:t>How does completing this intervie</w:t>
            </w:r>
            <w:r>
              <w:rPr>
                <w:rFonts w:ascii="Arial" w:hAnsi="Arial" w:cs="Arial"/>
              </w:rPr>
              <w:t>w impact your practice as a BSN-</w:t>
            </w:r>
            <w:r w:rsidRPr="005C0D16">
              <w:rPr>
                <w:rFonts w:ascii="Arial" w:hAnsi="Arial" w:cs="Arial"/>
              </w:rPr>
              <w:t xml:space="preserve">prepared nurse? Give specific examples. </w:t>
            </w:r>
          </w:p>
        </w:tc>
        <w:tc>
          <w:tcPr>
            <w:tcW w:w="6390" w:type="dxa"/>
          </w:tcPr>
          <w:p w:rsidR="005C0D16" w:rsidRPr="009C660B" w:rsidRDefault="005C0D16" w:rsidP="009C660B">
            <w:pPr>
              <w:spacing w:before="100" w:beforeAutospacing="1" w:after="120"/>
              <w:rPr>
                <w:rFonts w:ascii="Arial" w:hAnsi="Arial" w:cs="Arial"/>
              </w:rPr>
            </w:pPr>
          </w:p>
        </w:tc>
      </w:tr>
    </w:tbl>
    <w:p w:rsidR="008C038C" w:rsidRPr="009C660B" w:rsidRDefault="008C038C" w:rsidP="00A4306A">
      <w:pPr>
        <w:spacing w:before="100" w:beforeAutospacing="1" w:after="100" w:afterAutospacing="1"/>
        <w:rPr>
          <w:rFonts w:ascii="Arial" w:hAnsi="Arial" w:cs="Arial"/>
        </w:rPr>
      </w:pPr>
    </w:p>
    <w:sectPr w:rsidR="008C038C" w:rsidRPr="009C660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C2" w:rsidRDefault="009F78C2" w:rsidP="00A4306A">
      <w:r>
        <w:separator/>
      </w:r>
    </w:p>
  </w:endnote>
  <w:endnote w:type="continuationSeparator" w:id="0">
    <w:p w:rsidR="009F78C2" w:rsidRDefault="009F78C2" w:rsidP="00A4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A1473E" w:rsidRPr="00A220B5" w:rsidTr="009C660B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  <w:vAlign w:val="bottom"/>
        </w:tcPr>
        <w:p w:rsidR="00A1473E" w:rsidRPr="00A220B5" w:rsidRDefault="005C0D16" w:rsidP="008B3C0C">
          <w:pPr>
            <w:tabs>
              <w:tab w:val="center" w:pos="4680"/>
              <w:tab w:val="right" w:pos="9360"/>
            </w:tabs>
            <w:spacing w:before="120"/>
            <w:rPr>
              <w:rFonts w:ascii="Times New Roman" w:hAnsi="Times New Roman" w:cstheme="minorBidi"/>
            </w:rPr>
          </w:pPr>
          <w:r>
            <w:rPr>
              <w:rFonts w:ascii="Times New Roman" w:hAnsi="Times New Roman"/>
            </w:rPr>
            <w:t>NR447</w:t>
          </w:r>
          <w:r w:rsidR="008C038C">
            <w:rPr>
              <w:rFonts w:ascii="Times New Roman" w:hAnsi="Times New Roman"/>
            </w:rPr>
            <w:t xml:space="preserve"> </w:t>
          </w:r>
          <w:r w:rsidR="009C660B">
            <w:rPr>
              <w:rFonts w:ascii="Times New Roman" w:hAnsi="Times New Roman"/>
            </w:rPr>
            <w:t>Interview</w:t>
          </w:r>
          <w:r w:rsidR="008C038C">
            <w:rPr>
              <w:rFonts w:ascii="Times New Roman" w:hAnsi="Times New Roman"/>
            </w:rPr>
            <w:t xml:space="preserve"> </w:t>
          </w:r>
          <w:r w:rsidR="009C660B">
            <w:rPr>
              <w:rFonts w:ascii="Times New Roman" w:hAnsi="Times New Roman"/>
            </w:rPr>
            <w:t xml:space="preserve"> Form.docx                                        </w:t>
          </w:r>
          <w:r w:rsidR="00F1340A">
            <w:rPr>
              <w:rFonts w:ascii="Times New Roman" w:hAnsi="Times New Roman"/>
            </w:rPr>
            <w:t>3-16</w:t>
          </w:r>
          <w:r w:rsidR="008B3C0C">
            <w:rPr>
              <w:rFonts w:ascii="Times New Roman" w:hAnsi="Times New Roman"/>
            </w:rPr>
            <w:t xml:space="preserve">-15 </w:t>
          </w:r>
          <w:r w:rsidR="00823A97">
            <w:rPr>
              <w:rFonts w:ascii="Times New Roman" w:hAnsi="Times New Roman"/>
            </w:rPr>
            <w:t>LMD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  <w:vAlign w:val="bottom"/>
        </w:tcPr>
        <w:p w:rsidR="00A1473E" w:rsidRPr="00A220B5" w:rsidRDefault="00A1473E" w:rsidP="009C660B">
          <w:pPr>
            <w:tabs>
              <w:tab w:val="center" w:pos="4680"/>
              <w:tab w:val="right" w:pos="9360"/>
            </w:tabs>
            <w:spacing w:before="120"/>
            <w:rPr>
              <w:rFonts w:asciiTheme="minorHAnsi" w:hAnsiTheme="minorHAnsi" w:cstheme="minorBidi"/>
              <w:color w:val="FFFFFF" w:themeColor="background1"/>
            </w:rPr>
          </w:pPr>
          <w:r w:rsidRPr="00A220B5">
            <w:rPr>
              <w:rFonts w:asciiTheme="minorHAnsi" w:hAnsiTheme="minorHAnsi" w:cstheme="minorBidi"/>
            </w:rPr>
            <w:fldChar w:fldCharType="begin"/>
          </w:r>
          <w:r w:rsidRPr="00A220B5">
            <w:rPr>
              <w:rFonts w:asciiTheme="minorHAnsi" w:hAnsiTheme="minorHAnsi" w:cstheme="minorBidi"/>
            </w:rPr>
            <w:instrText xml:space="preserve"> PAGE   \* MERGEFORMAT </w:instrText>
          </w:r>
          <w:r w:rsidRPr="00A220B5">
            <w:rPr>
              <w:rFonts w:asciiTheme="minorHAnsi" w:hAnsiTheme="minorHAnsi" w:cstheme="minorBidi"/>
            </w:rPr>
            <w:fldChar w:fldCharType="separate"/>
          </w:r>
          <w:r w:rsidR="00D9624A" w:rsidRPr="00D9624A">
            <w:rPr>
              <w:rFonts w:asciiTheme="minorHAnsi" w:hAnsiTheme="minorHAnsi" w:cstheme="minorBidi"/>
              <w:noProof/>
              <w:color w:val="FFFFFF" w:themeColor="background1"/>
            </w:rPr>
            <w:t>1</w:t>
          </w:r>
          <w:r w:rsidRPr="00A220B5">
            <w:rPr>
              <w:rFonts w:asciiTheme="minorHAnsi" w:hAnsiTheme="minorHAnsi" w:cstheme="minorBidi"/>
              <w:noProof/>
              <w:color w:val="FFFFFF" w:themeColor="background1"/>
            </w:rPr>
            <w:fldChar w:fldCharType="end"/>
          </w:r>
        </w:p>
      </w:tc>
    </w:tr>
  </w:tbl>
  <w:p w:rsidR="00A1473E" w:rsidRPr="009C660B" w:rsidRDefault="00A1473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C2" w:rsidRDefault="009F78C2" w:rsidP="00A4306A">
      <w:r>
        <w:separator/>
      </w:r>
    </w:p>
  </w:footnote>
  <w:footnote w:type="continuationSeparator" w:id="0">
    <w:p w:rsidR="009F78C2" w:rsidRDefault="009F78C2" w:rsidP="00A43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60B" w:rsidRPr="009B17B9" w:rsidRDefault="009C660B" w:rsidP="009C660B">
    <w:pPr>
      <w:pStyle w:val="ChamberlainHeader"/>
      <w:tabs>
        <w:tab w:val="right" w:pos="9270"/>
      </w:tabs>
      <w:rPr>
        <w:color w:val="002060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66D87" wp14:editId="42449F59">
              <wp:simplePos x="0" y="0"/>
              <wp:positionH relativeFrom="column">
                <wp:posOffset>-38100</wp:posOffset>
              </wp:positionH>
              <wp:positionV relativeFrom="paragraph">
                <wp:posOffset>266700</wp:posOffset>
              </wp:positionV>
              <wp:extent cx="6086475" cy="0"/>
              <wp:effectExtent l="0" t="0" r="952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B79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pt;margin-top:21pt;width:47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" strokecolor="#002060" strokeweight="1.5pt"/>
          </w:pict>
        </mc:Fallback>
      </mc:AlternateContent>
    </w:r>
    <w:r w:rsidRPr="00005DF6">
      <w:rPr>
        <w:smallCaps w:val="0"/>
        <w:color w:val="002060"/>
        <w:sz w:val="32"/>
      </w:rPr>
      <w:t>Chamberlain College of Nursing</w:t>
    </w:r>
    <w:r w:rsidRPr="00005DF6">
      <w:rPr>
        <w:smallCaps w:val="0"/>
        <w:color w:val="002060"/>
      </w:rPr>
      <w:ptab w:relativeTo="margin" w:alignment="center" w:leader="none"/>
    </w:r>
    <w:r>
      <w:rPr>
        <w:smallCaps w:val="0"/>
        <w:color w:val="002060"/>
      </w:rPr>
      <w:tab/>
    </w:r>
    <w:r w:rsidR="005C0D16">
      <w:rPr>
        <w:smallCaps w:val="0"/>
        <w:color w:val="002060"/>
        <w:sz w:val="28"/>
        <w:szCs w:val="28"/>
      </w:rPr>
      <w:t>NR447</w:t>
    </w:r>
    <w:r w:rsidRPr="00005DF6">
      <w:rPr>
        <w:smallCaps w:val="0"/>
        <w:color w:val="002060"/>
        <w:sz w:val="28"/>
        <w:szCs w:val="28"/>
      </w:rPr>
      <w:t xml:space="preserve"> </w:t>
    </w:r>
    <w:r w:rsidR="005C0D16">
      <w:rPr>
        <w:smallCaps w:val="0"/>
        <w:color w:val="002060"/>
        <w:sz w:val="28"/>
        <w:szCs w:val="28"/>
      </w:rPr>
      <w:t>RN Collaborative Healthcare</w:t>
    </w:r>
  </w:p>
  <w:p w:rsidR="00E8449D" w:rsidRPr="009C660B" w:rsidRDefault="00E8449D" w:rsidP="009C66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4F48"/>
    <w:multiLevelType w:val="hybridMultilevel"/>
    <w:tmpl w:val="0DB4F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21FD2"/>
    <w:multiLevelType w:val="hybridMultilevel"/>
    <w:tmpl w:val="A6B2AE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7007FF"/>
    <w:multiLevelType w:val="hybridMultilevel"/>
    <w:tmpl w:val="5622C0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89423C"/>
    <w:multiLevelType w:val="hybridMultilevel"/>
    <w:tmpl w:val="8D1E34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8257EC"/>
    <w:multiLevelType w:val="hybridMultilevel"/>
    <w:tmpl w:val="3BE88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0A"/>
    <w:rsid w:val="0000123E"/>
    <w:rsid w:val="00036498"/>
    <w:rsid w:val="0004210A"/>
    <w:rsid w:val="000511D6"/>
    <w:rsid w:val="00092911"/>
    <w:rsid w:val="000D2EE3"/>
    <w:rsid w:val="001029F0"/>
    <w:rsid w:val="001248DD"/>
    <w:rsid w:val="0014194C"/>
    <w:rsid w:val="001520EA"/>
    <w:rsid w:val="00155DDD"/>
    <w:rsid w:val="00170EE9"/>
    <w:rsid w:val="00182904"/>
    <w:rsid w:val="001E07C9"/>
    <w:rsid w:val="00205FFD"/>
    <w:rsid w:val="00274AA6"/>
    <w:rsid w:val="0027791D"/>
    <w:rsid w:val="002827D0"/>
    <w:rsid w:val="00286125"/>
    <w:rsid w:val="00287C36"/>
    <w:rsid w:val="002F4FDD"/>
    <w:rsid w:val="003914E7"/>
    <w:rsid w:val="003A0FBE"/>
    <w:rsid w:val="003A1391"/>
    <w:rsid w:val="003B6B68"/>
    <w:rsid w:val="003C1453"/>
    <w:rsid w:val="003D27A7"/>
    <w:rsid w:val="003F1DD8"/>
    <w:rsid w:val="00457DFC"/>
    <w:rsid w:val="00492A6F"/>
    <w:rsid w:val="004A6BFB"/>
    <w:rsid w:val="00544183"/>
    <w:rsid w:val="005B2A8F"/>
    <w:rsid w:val="005B76FF"/>
    <w:rsid w:val="005C0D16"/>
    <w:rsid w:val="005C1870"/>
    <w:rsid w:val="005C3901"/>
    <w:rsid w:val="005D6489"/>
    <w:rsid w:val="0061052D"/>
    <w:rsid w:val="00687E15"/>
    <w:rsid w:val="00687FD0"/>
    <w:rsid w:val="006C0E77"/>
    <w:rsid w:val="00750FA6"/>
    <w:rsid w:val="0079636C"/>
    <w:rsid w:val="007A0595"/>
    <w:rsid w:val="007B48A6"/>
    <w:rsid w:val="007F5C64"/>
    <w:rsid w:val="008161A3"/>
    <w:rsid w:val="00823A97"/>
    <w:rsid w:val="00836B9A"/>
    <w:rsid w:val="00877251"/>
    <w:rsid w:val="008B33C5"/>
    <w:rsid w:val="008B3C0C"/>
    <w:rsid w:val="008C038C"/>
    <w:rsid w:val="009334A1"/>
    <w:rsid w:val="009660B0"/>
    <w:rsid w:val="0097300E"/>
    <w:rsid w:val="00990255"/>
    <w:rsid w:val="009B47BD"/>
    <w:rsid w:val="009C1CA3"/>
    <w:rsid w:val="009C1F0A"/>
    <w:rsid w:val="009C660B"/>
    <w:rsid w:val="009D273F"/>
    <w:rsid w:val="009F78C2"/>
    <w:rsid w:val="00A06263"/>
    <w:rsid w:val="00A1473E"/>
    <w:rsid w:val="00A3147B"/>
    <w:rsid w:val="00A4306A"/>
    <w:rsid w:val="00A717B5"/>
    <w:rsid w:val="00A879C3"/>
    <w:rsid w:val="00A90367"/>
    <w:rsid w:val="00B46E09"/>
    <w:rsid w:val="00BA369B"/>
    <w:rsid w:val="00BA5591"/>
    <w:rsid w:val="00C117A1"/>
    <w:rsid w:val="00C63AF6"/>
    <w:rsid w:val="00CB1A6B"/>
    <w:rsid w:val="00CD70FB"/>
    <w:rsid w:val="00D12C05"/>
    <w:rsid w:val="00D25A77"/>
    <w:rsid w:val="00D749B3"/>
    <w:rsid w:val="00D8091C"/>
    <w:rsid w:val="00D85E98"/>
    <w:rsid w:val="00D86449"/>
    <w:rsid w:val="00D9624A"/>
    <w:rsid w:val="00DA076F"/>
    <w:rsid w:val="00DA501B"/>
    <w:rsid w:val="00DE773C"/>
    <w:rsid w:val="00E1318E"/>
    <w:rsid w:val="00E50829"/>
    <w:rsid w:val="00E8449D"/>
    <w:rsid w:val="00E86A15"/>
    <w:rsid w:val="00EB5ECD"/>
    <w:rsid w:val="00EE787E"/>
    <w:rsid w:val="00F1340A"/>
    <w:rsid w:val="00F136F5"/>
    <w:rsid w:val="00F43378"/>
    <w:rsid w:val="00F75FB9"/>
    <w:rsid w:val="00F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ED94B0-469C-4C59-8BC1-A1C2B139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F0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3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06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3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06A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8449D"/>
    <w:pPr>
      <w:ind w:left="720"/>
      <w:contextualSpacing/>
    </w:pPr>
  </w:style>
  <w:style w:type="paragraph" w:customStyle="1" w:styleId="ChamberlainHeader">
    <w:name w:val="Chamberlain Header"/>
    <w:basedOn w:val="Normal"/>
    <w:next w:val="Normal"/>
    <w:qFormat/>
    <w:rsid w:val="00A1473E"/>
    <w:pPr>
      <w:spacing w:after="200" w:line="276" w:lineRule="auto"/>
    </w:pPr>
    <w:rPr>
      <w:rFonts w:ascii="Garamond" w:eastAsia="Calibri" w:hAnsi="Garamond" w:cs="Times New Roman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0D2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E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EE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EE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Lennie Davis</dc:creator>
  <cp:lastModifiedBy>McAfooes, Julie</cp:lastModifiedBy>
  <cp:revision>2</cp:revision>
  <dcterms:created xsi:type="dcterms:W3CDTF">2015-04-23T14:14:00Z</dcterms:created>
  <dcterms:modified xsi:type="dcterms:W3CDTF">2015-04-23T14:14:00Z</dcterms:modified>
</cp:coreProperties>
</file>